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2" w:rsidRPr="009C76CF" w:rsidRDefault="006117A0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noProof/>
          <w:sz w:val="36"/>
          <w:szCs w:val="36"/>
        </w:rPr>
        <w:pict>
          <v:rect id="_x0000_s1031" style="position:absolute;margin-left:379.5pt;margin-top:126pt;width:28.5pt;height:29.25pt;z-index:7" filled="f" stroked="f">
            <v:textbox style="mso-next-textbox:#_x0000_s1031">
              <w:txbxContent>
                <w:p w:rsidR="006C761C" w:rsidRPr="00F62F71" w:rsidRDefault="00095E6B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2" style="position:absolute;margin-left:281.25pt;margin-top:126.75pt;width:28.5pt;height:29.25pt;z-index:6" filled="f" stroked="f">
            <v:textbox style="mso-next-textbox:#_x0000_s1032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3" style="position:absolute;margin-left:327.75pt;margin-top:196.5pt;width:28.5pt;height:29.25pt;z-index:8" filled="f" stroked="f">
            <v:textbox style="mso-next-textbox:#_x0000_s1033">
              <w:txbxContent>
                <w:p w:rsidR="006C761C" w:rsidRPr="00F62F71" w:rsidRDefault="00095E6B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4" style="position:absolute;margin-left:56.25pt;margin-top:196.5pt;width:28.5pt;height:29.25pt;z-index:5" filled="f" stroked="f">
            <v:textbox style="mso-next-textbox:#_x0000_s1034">
              <w:txbxContent>
                <w:p w:rsidR="006C761C" w:rsidRPr="00F62F71" w:rsidRDefault="00095E6B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5" style="position:absolute;margin-left:9.75pt;margin-top:126.75pt;width:28.5pt;height:29.25pt;z-index:3" filled="f" stroked="f">
            <v:textbox style="mso-next-textbox:#_x0000_s1035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 w:rsidRPr="00F62F71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6" style="position:absolute;margin-left:108pt;margin-top:126pt;width:28.5pt;height:29.25pt;z-index:4" filled="f" stroked="f">
            <v:textbox style="mso-next-textbox:#_x0000_s1036">
              <w:txbxContent>
                <w:p w:rsidR="006C761C" w:rsidRPr="00F62F71" w:rsidRDefault="00095E6B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.5pt;margin-top:81.75pt;width:138.75pt;height:114.75pt;z-index:1">
            <v:textbox style="mso-next-textbox:#_x0000_s1042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3" type="#_x0000_t5" style="position:absolute;margin-left:271.5pt;margin-top:81.75pt;width:138.75pt;height:114.75pt;z-index:2">
            <v:textbox style="mso-next-textbox:#_x0000_s1043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323ED4">
        <w:rPr>
          <w:rFonts w:ascii="標楷體" w:eastAsia="標楷體" w:hAnsi="標楷體" w:hint="eastAsia"/>
          <w:b/>
          <w:sz w:val="36"/>
          <w:szCs w:val="36"/>
        </w:rPr>
        <w:t>女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子籃球預賽賽程表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(</w:t>
      </w:r>
      <w:r w:rsidR="000C1E38">
        <w:rPr>
          <w:rFonts w:ascii="標楷體" w:eastAsia="標楷體" w:hAnsi="標楷體" w:hint="eastAsia"/>
          <w:b/>
          <w:sz w:val="36"/>
          <w:szCs w:val="36"/>
        </w:rPr>
        <w:t>12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/2</w:t>
      </w:r>
      <w:r w:rsidR="000C1E38">
        <w:rPr>
          <w:rFonts w:ascii="標楷體" w:eastAsia="標楷體" w:hAnsi="標楷體" w:hint="eastAsia"/>
          <w:b/>
          <w:sz w:val="36"/>
          <w:szCs w:val="36"/>
        </w:rPr>
        <w:t>8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)</w:t>
      </w:r>
    </w:p>
    <w:p w:rsidR="004F5289" w:rsidRPr="004F5289" w:rsidRDefault="004F5289" w:rsidP="004F5289">
      <w:pPr>
        <w:rPr>
          <w:vanish/>
        </w:rPr>
      </w:pPr>
    </w:p>
    <w:p w:rsidR="007826F2" w:rsidRPr="007826F2" w:rsidRDefault="007826F2" w:rsidP="007826F2">
      <w:pPr>
        <w:rPr>
          <w:vanish/>
        </w:rPr>
      </w:pPr>
    </w:p>
    <w:p w:rsidR="00EC6FA7" w:rsidRPr="00EC6FA7" w:rsidRDefault="00EC6FA7" w:rsidP="00EC6FA7">
      <w:pPr>
        <w:rPr>
          <w:vanish/>
        </w:rPr>
      </w:pPr>
    </w:p>
    <w:tbl>
      <w:tblPr>
        <w:tblpPr w:leftFromText="180" w:rightFromText="180" w:vertAnchor="text" w:horzAnchor="margin" w:tblpY="5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</w:tblGrid>
      <w:tr w:rsidR="00323ED4" w:rsidRPr="001F631E" w:rsidTr="00323ED4">
        <w:trPr>
          <w:trHeight w:val="2260"/>
        </w:trPr>
        <w:tc>
          <w:tcPr>
            <w:tcW w:w="2568" w:type="dxa"/>
            <w:tcBorders>
              <w:tl2br w:val="single" w:sz="4" w:space="0" w:color="auto"/>
              <w:tr2bl w:val="single" w:sz="4" w:space="0" w:color="auto"/>
            </w:tcBorders>
          </w:tcPr>
          <w:p w:rsidR="00323ED4" w:rsidRPr="001F631E" w:rsidRDefault="006117A0" w:rsidP="00323ED4">
            <w:pPr>
              <w:widowControl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noProof/>
              </w:rPr>
              <w:pict>
                <v:rect id="_x0000_s1341" style="position:absolute;margin-left:130.7pt;margin-top:36.1pt;width:28.5pt;height:29.25pt;z-index:49" filled="f" stroked="f">
                  <v:textbox style="mso-next-textbox:#_x0000_s1341">
                    <w:txbxContent>
                      <w:p w:rsidR="00323ED4" w:rsidRPr="00F62F71" w:rsidRDefault="00095E6B" w:rsidP="00323ED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43" style="position:absolute;margin-left:29.45pt;margin-top:14.45pt;width:28.5pt;height:29.25pt;z-index:51" filled="f" stroked="f">
                  <v:textbox style="mso-next-textbox:#_x0000_s1343">
                    <w:txbxContent>
                      <w:p w:rsidR="00323ED4" w:rsidRPr="00F62F71" w:rsidRDefault="00095E6B" w:rsidP="00323ED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42" style="position:absolute;margin-left:47.45pt;margin-top:106.65pt;width:28.5pt;height:29.25pt;z-index:50" filled="f" stroked="f">
                  <v:textbox style="mso-next-textbox:#_x0000_s1342">
                    <w:txbxContent>
                      <w:p w:rsidR="00323ED4" w:rsidRPr="00F62F71" w:rsidRDefault="00095E6B" w:rsidP="00323ED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44" style="position:absolute;margin-left:29.45pt;margin-top:70.65pt;width:28.5pt;height:29.25pt;z-index:52" filled="f" stroked="f">
                  <v:textbox style="mso-next-textbox:#_x0000_s1344">
                    <w:txbxContent>
                      <w:p w:rsidR="00323ED4" w:rsidRPr="00F62F71" w:rsidRDefault="00095E6B" w:rsidP="00323ED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E2222" w:rsidRPr="00F50B05" w:rsidRDefault="006117A0" w:rsidP="00876A8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rect id="_x0000_s1049" style="position:absolute;margin-left:-69.7pt;margin-top:406.75pt;width:90.4pt;height:32.25pt;z-index:12;mso-position-horizontal-relative:text;mso-position-vertical-relative:text" strokeweight="1pt">
            <v:stroke dashstyle="dash"/>
            <v:textbox style="mso-next-textbox:#_x0000_s1049">
              <w:txbxContent>
                <w:p w:rsidR="006C761C" w:rsidRDefault="00323ED4" w:rsidP="008011C9">
                  <w:r>
                    <w:rPr>
                      <w:rFonts w:hint="eastAsia"/>
                    </w:rPr>
                    <w:t>C</w:t>
                  </w:r>
                  <w:r w:rsidR="006C761C">
                    <w:t>3</w:t>
                  </w:r>
                  <w:r w:rsidR="00AF1D86" w:rsidRPr="002A0360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-35.55pt;margin-top:312.25pt;width:28.5pt;height:34.55pt;z-index:10;mso-position-horizontal-relative:text;mso-position-vertical-relative:text" filled="f" stroked="f">
            <v:textbox style="mso-next-textbox:#_x0000_s1053">
              <w:txbxContent>
                <w:p w:rsidR="006C761C" w:rsidRPr="00F62F71" w:rsidRDefault="00095E6B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7.45pt;margin-top:253.75pt;width:28.5pt;height:29.25pt;z-index:9;mso-position-horizontal-relative:text;mso-position-vertical-relative:text" filled="f" stroked="f">
            <v:textbox style="mso-next-textbox:#_x0000_s1054">
              <w:txbxContent>
                <w:p w:rsidR="006C761C" w:rsidRPr="00F62F71" w:rsidRDefault="00323ED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04.55pt;margin-top:403pt;width:86.05pt;height:32.25pt;z-index:13;mso-position-horizontal-relative:text;mso-position-vertical-relative:text" strokeweight="1pt">
            <v:stroke dashstyle="dash"/>
            <v:textbox style="mso-next-textbox:#_x0000_s1048">
              <w:txbxContent>
                <w:p w:rsidR="006C761C" w:rsidRDefault="00323ED4" w:rsidP="008011C9">
                  <w:r>
                    <w:rPr>
                      <w:rFonts w:hint="eastAsia"/>
                    </w:rPr>
                    <w:t>C</w:t>
                  </w:r>
                  <w:r w:rsidR="006C761C">
                    <w:t>4</w:t>
                  </w:r>
                  <w:r w:rsidR="00AF1D86" w:rsidRPr="002A0360">
                    <w:rPr>
                      <w:rFonts w:ascii="標楷體" w:eastAsia="標楷體" w:hAnsi="標楷體" w:hint="eastAsia"/>
                      <w:szCs w:val="24"/>
                    </w:rPr>
                    <w:t>僑光企管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101.55pt;margin-top:237.25pt;width:89.05pt;height:29.25pt;z-index:-1;mso-position-horizontal-relative:text;mso-position-vertical-relative:text" strokeweight="1pt">
            <v:stroke dashstyle="dash"/>
            <v:shadow color="#868686"/>
            <v:textbox style="mso-next-textbox:#_x0000_s1058">
              <w:txbxContent>
                <w:p w:rsidR="006C761C" w:rsidRPr="00A862D7" w:rsidRDefault="00323ED4" w:rsidP="003E71B2">
                  <w:pPr>
                    <w:rPr>
                      <w:rFonts w:eastAsia="華康中黑體"/>
                      <w:szCs w:val="24"/>
                    </w:rPr>
                  </w:pPr>
                  <w:r>
                    <w:rPr>
                      <w:rFonts w:eastAsia="華康中黑體" w:hint="eastAsia"/>
                      <w:szCs w:val="24"/>
                    </w:rPr>
                    <w:t>C</w:t>
                  </w:r>
                  <w:r w:rsidR="006C761C" w:rsidRPr="00A862D7">
                    <w:rPr>
                      <w:rFonts w:eastAsia="華康中黑體" w:hint="eastAsia"/>
                      <w:szCs w:val="24"/>
                    </w:rPr>
                    <w:t>2</w:t>
                  </w:r>
                  <w:r w:rsidR="00AF1D86" w:rsidRPr="002A0360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70.3pt;margin-top:241pt;width:86.05pt;height:29.4pt;z-index:11;mso-position-horizontal-relative:text;mso-position-vertical-relative:text" strokeweight="1pt">
            <v:stroke dashstyle="dash"/>
            <v:textbox style="mso-next-textbox:#_x0000_s1050">
              <w:txbxContent>
                <w:p w:rsidR="006C761C" w:rsidRDefault="00323ED4">
                  <w:r>
                    <w:rPr>
                      <w:rFonts w:hint="eastAsia"/>
                    </w:rPr>
                    <w:t>C</w:t>
                  </w:r>
                  <w:r w:rsidR="006C761C">
                    <w:t>1</w:t>
                  </w:r>
                  <w:r w:rsidR="00AF1D86" w:rsidRPr="002A0360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367.5pt;margin-top:170.5pt;width:90.25pt;height:29.25pt;z-index:-3;mso-position-horizontal-relative:text;mso-position-vertical-relative:text" strokeweight="1pt">
            <v:stroke dashstyle="dash"/>
            <v:shadow color="#868686"/>
            <v:textbox style="mso-next-textbox:#_x0000_s1063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B3</w:t>
                  </w:r>
                  <w:proofErr w:type="gramStart"/>
                  <w:r w:rsidR="00AF1D86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28pt;margin-top:170.5pt;width:90.25pt;height:29.25pt;z-index:-2;mso-position-horizontal-relative:text;mso-position-vertical-relative:text" strokeweight="1pt">
            <v:stroke dashstyle="dash"/>
            <v:shadow color="#868686"/>
            <v:textbox style="mso-next-textbox:#_x0000_s1062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B2</w:t>
                  </w:r>
                  <w:r w:rsidR="00AF1D86">
                    <w:rPr>
                      <w:rFonts w:ascii="標楷體" w:eastAsia="標楷體" w:hAnsi="標楷體" w:hint="eastAsia"/>
                      <w:szCs w:val="24"/>
                    </w:rPr>
                    <w:t>勤益企管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97.5pt;margin-top:170.5pt;width:93.1pt;height:29.25pt;z-index:-6;mso-position-horizontal-relative:text;mso-position-vertical-relative:text" strokeweight="1pt">
            <v:stroke dashstyle="dash"/>
            <v:shadow color="#868686"/>
            <v:textbox style="mso-next-textbox:#_x0000_s1065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A3</w:t>
                  </w:r>
                  <w:r w:rsidR="00AF1D86">
                    <w:rPr>
                      <w:rFonts w:ascii="標楷體" w:eastAsia="標楷體" w:hAnsi="標楷體" w:hint="eastAsia"/>
                      <w:szCs w:val="24"/>
                    </w:rPr>
                    <w:t>亞洲經管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42pt;margin-top:170.5pt;width:93.1pt;height:29.25pt;z-index:-5;mso-position-horizontal-relative:text;mso-position-vertical-relative:text" strokeweight="1pt">
            <v:stroke dashstyle="dash"/>
            <v:shadow color="#868686"/>
            <v:textbox style="mso-next-textbox:#_x0000_s1066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A2</w:t>
                  </w:r>
                  <w:r w:rsidR="00AF1D86" w:rsidRPr="002A0360">
                    <w:rPr>
                      <w:rFonts w:ascii="標楷體" w:eastAsia="標楷體" w:hAnsi="標楷體" w:hint="eastAsia"/>
                      <w:szCs w:val="24"/>
                    </w:rPr>
                    <w:t>聯合經管</w:t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7.75pt;margin-top:14.5pt;width:92.85pt;height:30pt;z-index:-7;mso-position-horizontal-relative:text;mso-position-vertical-relative:text" strokeweight="1pt">
            <v:stroke dashstyle="dash"/>
            <v:shadow color="#868686"/>
            <v:textbox style="mso-next-textbox:#_x0000_s1061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A1</w:t>
                  </w:r>
                  <w:r w:rsidR="00AF1D86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97.75pt;margin-top:16pt;width:90.25pt;height:28.5pt;z-index:-4;mso-position-horizontal-relative:text;mso-position-vertical-relative:text" strokeweight="1pt">
            <v:stroke dashstyle="dash"/>
            <v:shadow color="#868686"/>
            <v:textbox style="mso-next-textbox:#_x0000_s1064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B1</w:t>
                  </w:r>
                  <w:r w:rsidR="00AF1D86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</w:txbxContent>
            </v:textbox>
          </v:rect>
        </w:pict>
      </w:r>
      <w:r w:rsidR="001E2222" w:rsidRPr="006C4F67">
        <w:rPr>
          <w:rFonts w:ascii="標楷體" w:eastAsia="標楷體" w:hAnsi="標楷體"/>
          <w:b/>
          <w:sz w:val="30"/>
          <w:szCs w:val="30"/>
        </w:rPr>
        <w:br w:type="page"/>
      </w:r>
      <w:r w:rsidR="00BD0E25"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="00BD0E25" w:rsidRPr="00F50B05">
        <w:rPr>
          <w:rFonts w:ascii="標楷體" w:eastAsia="標楷體" w:hAnsi="標楷體" w:hint="eastAsia"/>
          <w:b/>
          <w:sz w:val="36"/>
          <w:szCs w:val="36"/>
        </w:rPr>
        <w:t>子籃球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預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賽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時刻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表</w:t>
      </w:r>
      <w:r w:rsidR="000C1E38">
        <w:rPr>
          <w:rFonts w:ascii="標楷體" w:eastAsia="標楷體" w:hAnsi="標楷體" w:hint="eastAsia"/>
          <w:b/>
          <w:sz w:val="36"/>
          <w:szCs w:val="36"/>
        </w:rPr>
        <w:t>(12/28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91F0D" w:rsidRDefault="00991F0D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67"/>
        <w:gridCol w:w="2483"/>
        <w:gridCol w:w="667"/>
        <w:gridCol w:w="2440"/>
      </w:tblGrid>
      <w:tr w:rsidR="00B77CD4" w:rsidRPr="00D27D10" w:rsidTr="00437992">
        <w:trPr>
          <w:trHeight w:val="1274"/>
        </w:trPr>
        <w:tc>
          <w:tcPr>
            <w:tcW w:w="2395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室外C場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B77CD4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07E9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A2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B2</w:t>
            </w:r>
          </w:p>
        </w:tc>
      </w:tr>
      <w:tr w:rsidR="00DB07E9" w:rsidRPr="00D27D10" w:rsidTr="00437992">
        <w:trPr>
          <w:trHeight w:val="794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C3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C4</w:t>
            </w:r>
          </w:p>
        </w:tc>
      </w:tr>
      <w:tr w:rsidR="00DB07E9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</w:tr>
      <w:tr w:rsidR="00B77CD4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257" w:type="dxa"/>
            <w:gridSpan w:val="4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DB07E9" w:rsidRPr="00D27D10" w:rsidTr="00437992">
        <w:trPr>
          <w:trHeight w:val="794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C2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C4</w:t>
            </w:r>
          </w:p>
        </w:tc>
      </w:tr>
      <w:tr w:rsidR="00DB07E9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A2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B2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</w:tr>
      <w:tr w:rsidR="00DB07E9" w:rsidRPr="00D27D10" w:rsidTr="00437992">
        <w:trPr>
          <w:trHeight w:val="776"/>
        </w:trPr>
        <w:tc>
          <w:tcPr>
            <w:tcW w:w="2395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15:00~16:00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C1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B07E9" w:rsidRPr="00D27D10" w:rsidRDefault="00DB07E9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 xml:space="preserve">C2 </w:t>
            </w:r>
            <w:proofErr w:type="spellStart"/>
            <w:r w:rsidRPr="00D27D10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D27D10">
              <w:rPr>
                <w:rFonts w:ascii="標楷體" w:eastAsia="標楷體" w:hAnsi="標楷體" w:hint="eastAsia"/>
                <w:szCs w:val="24"/>
              </w:rPr>
              <w:t xml:space="preserve"> C3</w:t>
            </w:r>
          </w:p>
        </w:tc>
      </w:tr>
      <w:tr w:rsidR="00947697" w:rsidRPr="00D27D10" w:rsidTr="000D1FEF">
        <w:trPr>
          <w:trHeight w:val="794"/>
        </w:trPr>
        <w:tc>
          <w:tcPr>
            <w:tcW w:w="2395" w:type="dxa"/>
            <w:shd w:val="clear" w:color="auto" w:fill="auto"/>
            <w:vAlign w:val="center"/>
          </w:tcPr>
          <w:p w:rsidR="00947697" w:rsidRPr="00D27D10" w:rsidRDefault="00947697" w:rsidP="00947697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szCs w:val="24"/>
              </w:rPr>
              <w:t>16:15</w:t>
            </w:r>
          </w:p>
        </w:tc>
        <w:tc>
          <w:tcPr>
            <w:tcW w:w="6257" w:type="dxa"/>
            <w:gridSpan w:val="4"/>
            <w:shd w:val="clear" w:color="auto" w:fill="auto"/>
            <w:vAlign w:val="center"/>
          </w:tcPr>
          <w:p w:rsidR="00947697" w:rsidRPr="00D27D10" w:rsidRDefault="00947697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公布複賽名單並抽籤</w:t>
            </w:r>
          </w:p>
        </w:tc>
      </w:tr>
    </w:tbl>
    <w:p w:rsidR="000C1E38" w:rsidRDefault="000C1E3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C1E38" w:rsidSect="008A2D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B4279D" w:rsidRDefault="006117A0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294.8pt;margin-top:49.55pt;width:99.95pt;height:33pt;z-index:48" stroked="f">
            <v:textbox>
              <w:txbxContent>
                <w:p w:rsidR="00B77CD4" w:rsidRPr="00EC6FA7" w:rsidRDefault="003A73DF" w:rsidP="00B77CD4">
                  <w:pPr>
                    <w:tabs>
                      <w:tab w:val="left" w:pos="7938"/>
                    </w:tabs>
                    <w:spacing w:after="240" w:line="40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16</w:t>
                  </w:r>
                  <w:r w:rsidR="00B77CD4" w:rsidRPr="00D13196">
                    <w:rPr>
                      <w:rFonts w:hint="eastAsia"/>
                      <w:b/>
                    </w:rPr>
                    <w:t>(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冠</w:t>
                  </w:r>
                  <w:r w:rsidR="00D27D1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軍戰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</w:p>
                <w:p w:rsidR="006C761C" w:rsidRDefault="006C761C" w:rsidP="006C761C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38" type="#_x0000_t202" style="position:absolute;margin-left:294.8pt;margin-top:116.65pt;width:104.05pt;height:33pt;z-index:47" stroked="f">
            <v:textbox>
              <w:txbxContent>
                <w:p w:rsidR="00B77CD4" w:rsidRPr="00EC6FA7" w:rsidRDefault="003A73DF" w:rsidP="00B77CD4">
                  <w:pPr>
                    <w:tabs>
                      <w:tab w:val="left" w:pos="7938"/>
                    </w:tabs>
                    <w:spacing w:after="240" w:line="40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15</w:t>
                  </w:r>
                  <w:r w:rsidR="00B77CD4" w:rsidRPr="00D13196">
                    <w:rPr>
                      <w:rFonts w:hint="eastAsia"/>
                      <w:b/>
                    </w:rPr>
                    <w:t>(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季</w:t>
                  </w:r>
                  <w:r w:rsidR="00D27D1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軍戰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</w:p>
                <w:p w:rsidR="006C761C" w:rsidRDefault="006C761C" w:rsidP="006C761C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22" type="#_x0000_t202" style="position:absolute;margin-left:424.5pt;margin-top:338.25pt;width:41.25pt;height:99.75pt;z-index:37">
            <v:stroke dashstyle="dash"/>
            <v:textbox style="layout-flow:vertical-ideographic;mso-next-textbox:#_x0000_s1322">
              <w:txbxContent>
                <w:p w:rsidR="006C761C" w:rsidRDefault="009718E4" w:rsidP="0054220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20" type="#_x0000_t202" style="position:absolute;margin-left:568.5pt;margin-top:338.25pt;width:41.25pt;height:99.75pt;z-index:36">
            <v:stroke dashstyle="dash"/>
            <v:textbox style="layout-flow:vertical-ideographic;mso-next-textbox:#_x0000_s1320">
              <w:txbxContent>
                <w:p w:rsidR="006C761C" w:rsidRDefault="009718E4" w:rsidP="0054220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591pt;margin-top:175.5pt;width:.05pt;height:162.75pt;flip:y;z-index:42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margin-left:225.75pt;margin-top:338.25pt;width:41.25pt;height:99.75pt;z-index:38">
            <v:stroke dashstyle="dash"/>
            <v:textbox style="layout-flow:vertical-ideographic;mso-next-textbox:#_x0000_s1323">
              <w:txbxContent>
                <w:p w:rsidR="006C761C" w:rsidRDefault="009718E4" w:rsidP="0054220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190" type="#_x0000_t32" style="position:absolute;margin-left:247.5pt;margin-top:175.5pt;width:.05pt;height:162.75pt;flip:y;z-index:39" o:connectortype="straight">
            <o:extrusion v:ext="view" rotationangle="-20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margin-left:89.25pt;margin-top:338.25pt;width:41.25pt;height:99.75pt;z-index:35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13" type="#_x0000_t32" style="position:absolute;margin-left:115.55pt;margin-top:175.5pt;width:0;height:162.75pt;flip:y;z-index:41" o:connectortype="straight">
            <o:extrusion v:ext="view" rotationangle="-20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margin-left:502.5pt;margin-top:180.75pt;width:30.75pt;height:33pt;z-index:46" stroked="f">
            <v:textbox>
              <w:txbxContent>
                <w:p w:rsidR="006C761C" w:rsidRDefault="003A73DF" w:rsidP="006C761C">
                  <w:r>
                    <w:rPr>
                      <w:rFonts w:hint="eastAsia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margin-left:164.25pt;margin-top:180.75pt;width:30.75pt;height:33pt;z-index:45" stroked="f">
            <v:textbox>
              <w:txbxContent>
                <w:p w:rsidR="006C761C" w:rsidRDefault="003A73DF" w:rsidP="006C761C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margin-left:445.5pt;margin-top:175.5pt;width:.05pt;height:162.75pt;flip:y;z-index:44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margin-left:445.5pt;margin-top:175.55pt;width:145.5pt;height:0;z-index:43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191" type="#_x0000_t32" style="position:absolute;margin-left:115.5pt;margin-top:175.5pt;width:132pt;height:.05pt;z-index:40" o:connectortype="straight">
            <o:extrusion v:ext="view" rotationangle="-20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margin-left:178.5pt;margin-top:44.25pt;width:334.5pt;height:.05pt;z-index:16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margin-left:177.75pt;margin-top:113.25pt;width:336pt;height:0;z-index:17" o:connectortype="straight">
            <v:stroke dashstyle="dash"/>
          </v:shape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margin-left:513pt;margin-top:44.3pt;width:.75pt;height:131.25pt;flip:x y;z-index:15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margin-left:177.75pt;margin-top:44.25pt;width:.75pt;height:131.25pt;flip:x y;z-index:14" o:connectortype="straight"/>
        </w:pict>
      </w:r>
      <w:r w:rsidR="009718E4">
        <w:rPr>
          <w:rFonts w:ascii="標楷體" w:eastAsia="標楷體" w:hAnsi="標楷體" w:hint="eastAsia"/>
          <w:b/>
          <w:sz w:val="36"/>
          <w:szCs w:val="36"/>
        </w:rPr>
        <w:t>女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子籃球複賽賽程表(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1E2222" w:rsidRDefault="009718E4">
      <w:r>
        <w:rPr>
          <w:rFonts w:ascii="標楷體" w:eastAsia="標楷體" w:hAnsi="標楷體" w:cs="Arial Unicode MS" w:hint="eastAsia"/>
          <w:b/>
          <w:sz w:val="36"/>
          <w:szCs w:val="36"/>
        </w:rPr>
        <w:lastRenderedPageBreak/>
        <w:t>女</w:t>
      </w:r>
      <w:r w:rsidR="001E2222" w:rsidRPr="00542208">
        <w:rPr>
          <w:rFonts w:ascii="標楷體" w:eastAsia="標楷體" w:hAnsi="標楷體" w:cs="Arial Unicode MS" w:hint="eastAsia"/>
          <w:b/>
          <w:sz w:val="36"/>
          <w:szCs w:val="36"/>
        </w:rPr>
        <w:t>子籃球複賽時刻表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94"/>
        <w:gridCol w:w="2454"/>
        <w:gridCol w:w="661"/>
        <w:gridCol w:w="2412"/>
      </w:tblGrid>
      <w:tr w:rsidR="00B77CD4" w:rsidRPr="005E3448" w:rsidTr="00437992">
        <w:trPr>
          <w:trHeight w:val="1516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室</w:t>
            </w:r>
            <w:r w:rsidR="001924D3">
              <w:rPr>
                <w:rFonts w:ascii="標楷體" w:eastAsia="標楷體" w:hAnsi="標楷體" w:hint="eastAsia"/>
                <w:szCs w:val="24"/>
              </w:rPr>
              <w:t>內A</w:t>
            </w:r>
            <w:r w:rsidRPr="005E3448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B77CD4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 w:rsidRPr="005E3448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5E3448">
              <w:rPr>
                <w:rFonts w:ascii="標楷體" w:eastAsia="標楷體" w:hAnsi="標楷體" w:hint="eastAsia"/>
                <w:szCs w:val="24"/>
              </w:rPr>
              <w:t xml:space="preserve"> 乙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 xml:space="preserve">丙 </w:t>
            </w:r>
            <w:proofErr w:type="spellStart"/>
            <w:r w:rsidRPr="005E3448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5E3448">
              <w:rPr>
                <w:rFonts w:ascii="標楷體" w:eastAsia="標楷體" w:hAnsi="標楷體" w:hint="eastAsia"/>
                <w:szCs w:val="24"/>
              </w:rPr>
              <w:t xml:space="preserve"> 丁</w:t>
            </w:r>
          </w:p>
        </w:tc>
      </w:tr>
      <w:tr w:rsidR="00B77CD4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1438" w:rsidRPr="005E3448" w:rsidTr="00437992">
        <w:trPr>
          <w:trHeight w:val="946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1438" w:rsidRPr="005E3448" w:rsidRDefault="001924D3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924D3" w:rsidRPr="00D27D10" w:rsidRDefault="001924D3" w:rsidP="001924D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F71438" w:rsidRPr="005E3448" w:rsidRDefault="001924D3" w:rsidP="001924D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13勝VS 14勝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13敗VS 14敗</w:t>
            </w:r>
          </w:p>
        </w:tc>
      </w:tr>
      <w:tr w:rsidR="00F71438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1438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女籃頒獎</w:t>
            </w:r>
          </w:p>
        </w:tc>
      </w:tr>
    </w:tbl>
    <w:p w:rsidR="001E2222" w:rsidRDefault="001E2222">
      <w:pPr>
        <w:rPr>
          <w:rFonts w:ascii="標楷體" w:eastAsia="標楷體" w:hAnsi="標楷體"/>
          <w:b/>
          <w:sz w:val="32"/>
          <w:szCs w:val="32"/>
        </w:rPr>
        <w:sectPr w:rsidR="001E2222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D4373C" w:rsidRDefault="006117A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288" type="#_x0000_t32" style="position:absolute;margin-left:135.75pt;margin-top:31.65pt;width:411.5pt;height:.05pt;z-index:22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6" type="#_x0000_t32" style="position:absolute;margin-left:135.75pt;margin-top:31.65pt;width:0;height:106.55pt;flip:y;z-index:20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7" type="#_x0000_t32" style="position:absolute;margin-left:546.45pt;margin-top:31.65pt;width:.8pt;height:106.55pt;flip:x y;z-index:21" o:connectortype="straight"/>
        </w:pict>
      </w:r>
      <w:r w:rsidR="00BD0E25" w:rsidRPr="00D4373C">
        <w:rPr>
          <w:rFonts w:ascii="標楷體" w:eastAsia="標楷體" w:hAnsi="標楷體" w:hint="eastAsia"/>
          <w:b/>
          <w:sz w:val="36"/>
          <w:szCs w:val="36"/>
        </w:rPr>
        <w:t>女子</w:t>
      </w:r>
      <w:proofErr w:type="gramStart"/>
      <w:r w:rsidR="00BD0E25" w:rsidRPr="00D4373C">
        <w:rPr>
          <w:rFonts w:ascii="標楷體" w:eastAsia="標楷體" w:hAnsi="標楷體" w:hint="eastAsia"/>
          <w:b/>
          <w:sz w:val="36"/>
          <w:szCs w:val="36"/>
        </w:rPr>
        <w:t>籃球</w:t>
      </w:r>
      <w:r w:rsidR="001E2222" w:rsidRPr="00D4373C">
        <w:rPr>
          <w:rFonts w:ascii="標楷體" w:eastAsia="標楷體" w:hAnsi="標楷體" w:hint="eastAsia"/>
          <w:b/>
          <w:sz w:val="36"/>
          <w:szCs w:val="36"/>
        </w:rPr>
        <w:t>雨備賽程</w:t>
      </w:r>
      <w:proofErr w:type="gramEnd"/>
      <w:r w:rsidR="001E2222" w:rsidRPr="00D4373C">
        <w:rPr>
          <w:rFonts w:ascii="標楷體" w:eastAsia="標楷體" w:hAnsi="標楷體" w:hint="eastAsia"/>
          <w:b/>
          <w:sz w:val="36"/>
          <w:szCs w:val="36"/>
        </w:rPr>
        <w:t>表</w:t>
      </w:r>
      <w:r w:rsidR="001E2222" w:rsidRPr="00D4373C">
        <w:rPr>
          <w:rFonts w:ascii="標楷體" w:eastAsia="標楷體" w:hAnsi="標楷體"/>
          <w:b/>
          <w:sz w:val="36"/>
          <w:szCs w:val="36"/>
        </w:rPr>
        <w:t>(</w:t>
      </w:r>
      <w:r w:rsidR="00BD0E25" w:rsidRPr="00D4373C">
        <w:rPr>
          <w:rFonts w:ascii="標楷體" w:eastAsia="標楷體" w:hAnsi="標楷體" w:hint="eastAsia"/>
          <w:b/>
          <w:sz w:val="36"/>
          <w:szCs w:val="36"/>
        </w:rPr>
        <w:t>12/28、29</w:t>
      </w:r>
      <w:r w:rsidR="001E2222" w:rsidRPr="00D4373C">
        <w:rPr>
          <w:rFonts w:ascii="標楷體" w:eastAsia="標楷體" w:hAnsi="標楷體"/>
          <w:b/>
          <w:sz w:val="36"/>
          <w:szCs w:val="36"/>
        </w:rPr>
        <w:t>)</w:t>
      </w:r>
    </w:p>
    <w:p w:rsidR="001E2222" w:rsidRDefault="006117A0" w:rsidP="005A6F81">
      <w:pPr>
        <w:ind w:leftChars="-600" w:left="-1260" w:rightChars="-589" w:right="-1414" w:hangingChars="75" w:hanging="180"/>
        <w:rPr>
          <w:rFonts w:ascii="標楷體" w:eastAsia="標楷體" w:hAnsi="標楷體"/>
          <w:b/>
          <w:szCs w:val="24"/>
        </w:rPr>
        <w:sectPr w:rsidR="001E2222" w:rsidSect="00C559A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Cs w:val="24"/>
        </w:rPr>
        <w:pict>
          <v:shape id="_x0000_s1306" type="#_x0000_t202" style="position:absolute;left:0;text-align:left;margin-left:669pt;margin-top:257.2pt;width:34.5pt;height:92.15pt;z-index:33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J</w:t>
                  </w:r>
                  <w:proofErr w:type="gramStart"/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7" type="#_x0000_t202" style="position:absolute;left:0;text-align:left;margin-left:568.5pt;margin-top:257.2pt;width:34.5pt;height:92.15pt;z-index:34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I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聯合經管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3" type="#_x0000_t202" style="position:absolute;left:0;text-align:left;margin-left:480.9pt;margin-top:257.2pt;width:34.5pt;height:92.15pt;z-index:32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H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8" type="#_x0000_t202" style="position:absolute;left:0;text-align:left;margin-left:410.9pt;margin-top:257.2pt;width:34.5pt;height:92.15pt;z-index:27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G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9" type="#_x0000_t202" style="position:absolute;left:0;text-align:left;margin-left:355.5pt;margin-top:257.3pt;width:34.5pt;height:92.15pt;z-index:28">
            <v:stroke dashstyle="dash"/>
            <v:textbox style="layout-flow:vertical-ideographic">
              <w:txbxContent>
                <w:p w:rsidR="00E26438" w:rsidRPr="00C94628" w:rsidRDefault="00CD1FDC" w:rsidP="00E26438">
                  <w:r>
                    <w:rPr>
                      <w:rFonts w:hint="eastAsia"/>
                    </w:rPr>
                    <w:t>F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  <w:p w:rsidR="006C761C" w:rsidRDefault="006C761C" w:rsidP="00301411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0" type="#_x0000_t202" style="position:absolute;left:0;text-align:left;margin-left:291.6pt;margin-top:257.2pt;width:34.5pt;height:92.15pt;z-index:29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E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亞洲經管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1" type="#_x0000_t202" style="position:absolute;left:0;text-align:left;margin-left:240pt;margin-top:257.2pt;width:34.5pt;height:92.15pt;z-index:30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D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2" type="#_x0000_t202" style="position:absolute;left:0;text-align:left;margin-left:165pt;margin-top:257.2pt;width:34.5pt;height:92.15pt;z-index:31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C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勤益企管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7" type="#_x0000_t202" style="position:absolute;left:0;text-align:left;margin-left:76.5pt;margin-top:257.2pt;width:34.5pt;height:92.15pt;z-index:26">
            <v:stroke dashstyle="dash"/>
            <v:textbox style="layout-flow:vertical-ideographic">
              <w:txbxContent>
                <w:p w:rsidR="006C761C" w:rsidRDefault="00CD1FDC" w:rsidP="00301411">
                  <w:r>
                    <w:rPr>
                      <w:rFonts w:hint="eastAsia"/>
                    </w:rPr>
                    <w:t>B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6" type="#_x0000_t202" style="position:absolute;left:0;text-align:left;margin-left:-18.75pt;margin-top:257.3pt;width:34.5pt;height:92.15pt;z-index:25">
            <v:stroke dashstyle="dash"/>
            <v:textbox style="layout-flow:vertical-ideographic">
              <w:txbxContent>
                <w:p w:rsidR="006C761C" w:rsidRDefault="00CD1FDC">
                  <w:r>
                    <w:rPr>
                      <w:rFonts w:hint="eastAsia"/>
                    </w:rPr>
                    <w:t>A</w:t>
                  </w:r>
                  <w:r w:rsidR="00E26438" w:rsidRPr="000F4E4D">
                    <w:rPr>
                      <w:rFonts w:ascii="標楷體" w:eastAsia="標楷體" w:hAnsi="標楷體" w:hint="eastAsia"/>
                      <w:szCs w:val="24"/>
                    </w:rPr>
                    <w:t>僑光企管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6" type="#_x0000_t32" style="position:absolute;left:0;text-align:left;margin-left:586.1pt;margin-top:170.45pt;width:.05pt;height:86.75pt;flip:y;z-index:62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5" type="#_x0000_t32" style="position:absolute;left:0;text-align:left;margin-left:500.8pt;margin-top:175pt;width:.05pt;height:82.2pt;flip:y;z-index:59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1" type="#_x0000_t32" style="position:absolute;left:0;text-align:left;margin-left:427.25pt;margin-top:210.15pt;width:0;height:47.05pt;z-index:55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19" type="#_x0000_t32" style="position:absolute;left:0;text-align:left;margin-left:376.5pt;margin-top:210.1pt;width:0;height:47.2pt;flip:y;z-index:53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0" type="#_x0000_t32" style="position:absolute;left:0;text-align:left;margin-left:376.45pt;margin-top:210.15pt;width:50.8pt;height:0;z-index:54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2" type="#_x0000_t32" style="position:absolute;left:0;text-align:left;margin-left:401.25pt;margin-top:175pt;width:.05pt;height:35.1pt;flip:y;z-index:61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2" type="#_x0000_t32" style="position:absolute;left:0;text-align:left;margin-left:258.3pt;margin-top:210.15pt;width:0;height:47.05pt;z-index:56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4" type="#_x0000_t32" style="position:absolute;left:0;text-align:left;margin-left:309.45pt;margin-top:210.1pt;width:0;height:47.1pt;z-index:5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3" type="#_x0000_t32" style="position:absolute;left:0;text-align:left;margin-left:258.3pt;margin-top:210.1pt;width:51.15pt;height:.05pt;z-index:57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8" type="#_x0000_t32" style="position:absolute;left:0;text-align:left;margin-left:281pt;margin-top:170.55pt;width:0;height:39.6pt;flip:y;z-index:67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6" type="#_x0000_t32" style="position:absolute;left:0;text-align:left;margin-left:52.5pt;margin-top:102.3pt;width:0;height:68.25pt;flip:y;z-index:73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5" type="#_x0000_t32" style="position:absolute;left:0;text-align:left;margin-left:-1.05pt;margin-top:170.55pt;width:98.85pt;height:0;z-index:72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4" type="#_x0000_t32" style="position:absolute;left:0;text-align:left;margin-left:97.8pt;margin-top:170.55pt;width:0;height:86.75pt;flip:y;z-index:71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0" type="#_x0000_t32" style="position:absolute;left:0;text-align:left;margin-left:-1.05pt;margin-top:170.55pt;width:0;height:86.75pt;flip:y;z-index:70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0" type="#_x0000_t32" style="position:absolute;left:0;text-align:left;margin-left:235.65pt;margin-top:102.3pt;width:0;height:68.25pt;flip:y;z-index:69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9" type="#_x0000_t32" style="position:absolute;left:0;text-align:left;margin-left:182.1pt;margin-top:170.55pt;width:98.85pt;height:0;z-index:6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4" type="#_x0000_t32" style="position:absolute;left:0;text-align:left;margin-left:182.1pt;margin-top:170.55pt;width:0;height:86.75pt;flip:y;z-index:66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2" type="#_x0000_t32" style="position:absolute;left:0;text-align:left;margin-left:639.65pt;margin-top:102.2pt;width:0;height:68.25pt;flip:y;z-index:65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1" type="#_x0000_t32" style="position:absolute;left:0;text-align:left;margin-left:586.1pt;margin-top:170.45pt;width:98.85pt;height:0;z-index:64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0" type="#_x0000_t32" style="position:absolute;left:0;text-align:left;margin-left:684.95pt;margin-top:170.45pt;width:0;height:86.75pt;flip:y;z-index:63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6" type="#_x0000_t32" style="position:absolute;left:0;text-align:left;margin-left:401.25pt;margin-top:175pt;width:99.55pt;height:.05pt;z-index:60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5" type="#_x0000_t32" style="position:absolute;left:0;text-align:left;margin-left:457.25pt;margin-top:102.15pt;width:0;height:72.9pt;z-index:24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9" type="#_x0000_t32" style="position:absolute;left:0;text-align:left;margin-left:135.75pt;margin-top:48.55pt;width:411.5pt;height:.05pt;z-index:23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4" type="#_x0000_t32" style="position:absolute;left:0;text-align:left;margin-left:52.5pt;margin-top:102.15pt;width:183.15pt;height:.15pt;z-index:1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5" type="#_x0000_t32" style="position:absolute;left:0;text-align:left;margin-left:457.25pt;margin-top:102.2pt;width:182.45pt;height:0;z-index:19" o:connectortype="straight"/>
        </w:pict>
      </w:r>
      <w:r w:rsidR="00A862D7"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</w:t>
      </w:r>
      <w:r w:rsidR="00095E6B">
        <w:rPr>
          <w:rFonts w:ascii="標楷體" w:eastAsia="標楷體" w:hAnsi="標楷體" w:hint="eastAsia"/>
          <w:b/>
          <w:szCs w:val="24"/>
        </w:rPr>
        <w:t>10</w:t>
      </w:r>
      <w:r w:rsidR="00767CB9">
        <w:rPr>
          <w:rFonts w:ascii="標楷體" w:eastAsia="標楷體" w:hAnsi="標楷體" w:hint="eastAsia"/>
          <w:b/>
          <w:szCs w:val="24"/>
        </w:rPr>
        <w:t>(冠</w:t>
      </w:r>
      <w:r w:rsidR="00D27D10">
        <w:rPr>
          <w:rFonts w:ascii="標楷體" w:eastAsia="標楷體" w:hAnsi="標楷體" w:hint="eastAsia"/>
          <w:b/>
          <w:szCs w:val="24"/>
        </w:rPr>
        <w:t>軍戰</w:t>
      </w:r>
      <w:r w:rsidR="00767CB9">
        <w:rPr>
          <w:rFonts w:ascii="標楷體" w:eastAsia="標楷體" w:hAnsi="標楷體" w:hint="eastAsia"/>
          <w:b/>
          <w:szCs w:val="24"/>
        </w:rPr>
        <w:t>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E4C3C">
        <w:rPr>
          <w:rFonts w:ascii="標楷體" w:eastAsia="標楷體" w:hAnsi="標楷體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</w:t>
      </w:r>
      <w:r w:rsidR="00E7178A">
        <w:rPr>
          <w:rFonts w:ascii="標楷體" w:eastAsia="標楷體" w:hAnsi="標楷體" w:hint="eastAsia"/>
          <w:b/>
          <w:szCs w:val="24"/>
        </w:rPr>
        <w:t xml:space="preserve"> </w:t>
      </w:r>
      <w:r w:rsidR="00095E6B">
        <w:rPr>
          <w:rFonts w:ascii="標楷體" w:eastAsia="標楷體" w:hAnsi="標楷體" w:hint="eastAsia"/>
          <w:b/>
          <w:szCs w:val="24"/>
        </w:rPr>
        <w:t>9</w:t>
      </w:r>
      <w:r w:rsidR="00767CB9">
        <w:rPr>
          <w:rFonts w:ascii="標楷體" w:eastAsia="標楷體" w:hAnsi="標楷體" w:hint="eastAsia"/>
          <w:b/>
          <w:szCs w:val="24"/>
        </w:rPr>
        <w:t>(季</w:t>
      </w:r>
      <w:r w:rsidR="00D27D10">
        <w:rPr>
          <w:rFonts w:ascii="標楷體" w:eastAsia="標楷體" w:hAnsi="標楷體" w:hint="eastAsia"/>
          <w:b/>
          <w:szCs w:val="24"/>
        </w:rPr>
        <w:t>軍戰</w:t>
      </w:r>
      <w:r w:rsidR="00767CB9">
        <w:rPr>
          <w:rFonts w:ascii="標楷體" w:eastAsia="標楷體" w:hAnsi="標楷體" w:hint="eastAsia"/>
          <w:b/>
          <w:szCs w:val="24"/>
        </w:rPr>
        <w:t>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 w:rsidR="00095E6B">
        <w:rPr>
          <w:rFonts w:ascii="標楷體" w:eastAsia="標楷體" w:hAnsi="標楷體" w:hint="eastAsia"/>
          <w:b/>
          <w:szCs w:val="24"/>
        </w:rPr>
        <w:t xml:space="preserve"> 7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</w:t>
      </w:r>
      <w:r w:rsidR="00095E6B">
        <w:rPr>
          <w:rFonts w:ascii="標楷體" w:eastAsia="標楷體" w:hAnsi="標楷體" w:hint="eastAsia"/>
          <w:b/>
          <w:szCs w:val="24"/>
        </w:rPr>
        <w:t xml:space="preserve"> 8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095E6B">
        <w:rPr>
          <w:rFonts w:ascii="標楷體" w:eastAsia="標楷體" w:hAnsi="標楷體" w:hint="eastAsia"/>
          <w:b/>
          <w:szCs w:val="24"/>
        </w:rPr>
        <w:t xml:space="preserve">                   3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</w:t>
      </w:r>
      <w:r w:rsidR="00095E6B">
        <w:rPr>
          <w:rFonts w:ascii="標楷體" w:eastAsia="標楷體" w:hAnsi="標楷體" w:hint="eastAsia"/>
          <w:b/>
          <w:szCs w:val="24"/>
        </w:rPr>
        <w:t xml:space="preserve"> </w:t>
      </w:r>
      <w:r w:rsidR="003A73DF">
        <w:rPr>
          <w:rFonts w:ascii="標楷體" w:eastAsia="標楷體" w:hAnsi="標楷體" w:hint="eastAsia"/>
          <w:b/>
          <w:szCs w:val="24"/>
        </w:rPr>
        <w:t>5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</w:t>
      </w:r>
      <w:r w:rsidR="00095E6B">
        <w:rPr>
          <w:rFonts w:ascii="標楷體" w:eastAsia="標楷體" w:hAnsi="標楷體" w:hint="eastAsia"/>
          <w:b/>
          <w:szCs w:val="24"/>
        </w:rPr>
        <w:t xml:space="preserve"> </w:t>
      </w:r>
      <w:r w:rsidR="003A73DF">
        <w:rPr>
          <w:rFonts w:ascii="標楷體" w:eastAsia="標楷體" w:hAnsi="標楷體" w:hint="eastAsia"/>
          <w:b/>
          <w:szCs w:val="24"/>
        </w:rPr>
        <w:t>6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</w:t>
      </w:r>
      <w:r w:rsidR="00095E6B">
        <w:rPr>
          <w:rFonts w:ascii="標楷體" w:eastAsia="標楷體" w:hAnsi="標楷體" w:hint="eastAsia"/>
          <w:b/>
          <w:szCs w:val="24"/>
        </w:rPr>
        <w:t xml:space="preserve">  </w:t>
      </w:r>
      <w:r w:rsidR="003A73DF">
        <w:rPr>
          <w:rFonts w:ascii="標楷體" w:eastAsia="標楷體" w:hAnsi="標楷體" w:hint="eastAsia"/>
          <w:b/>
          <w:szCs w:val="24"/>
        </w:rPr>
        <w:t>4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  <w:t xml:space="preserve">          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  <w:r w:rsidR="00095E6B">
        <w:rPr>
          <w:rFonts w:ascii="標楷體" w:eastAsia="標楷體" w:hAnsi="標楷體" w:hint="eastAsia"/>
          <w:b/>
          <w:szCs w:val="24"/>
        </w:rPr>
        <w:t>1                   2</w:t>
      </w:r>
      <w:r w:rsidR="00A862D7">
        <w:rPr>
          <w:rFonts w:ascii="標楷體" w:eastAsia="標楷體" w:hAnsi="標楷體"/>
          <w:b/>
          <w:szCs w:val="24"/>
        </w:rPr>
        <w:br/>
      </w:r>
      <w:r w:rsidR="00095E6B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1E2222">
        <w:rPr>
          <w:rFonts w:ascii="標楷體" w:eastAsia="標楷體" w:hAnsi="標楷體"/>
          <w:b/>
          <w:szCs w:val="24"/>
        </w:rPr>
        <w:br/>
      </w:r>
    </w:p>
    <w:p w:rsidR="001E2222" w:rsidRDefault="001E2222" w:rsidP="006D0D90">
      <w:pPr>
        <w:ind w:leftChars="-600" w:left="-899" w:rightChars="-589" w:right="-1414" w:hangingChars="225" w:hanging="541"/>
        <w:rPr>
          <w:rFonts w:ascii="標楷體" w:eastAsia="標楷體" w:hAnsi="標楷體"/>
          <w:b/>
          <w:szCs w:val="24"/>
        </w:rPr>
      </w:pPr>
    </w:p>
    <w:p w:rsidR="001E2222" w:rsidRDefault="001E2222" w:rsidP="006D0D90">
      <w:pPr>
        <w:ind w:left="811" w:rightChars="-589" w:right="-1414" w:hangingChars="225" w:hanging="811"/>
        <w:rPr>
          <w:rFonts w:ascii="標楷體" w:eastAsia="標楷體" w:hAnsi="標楷體"/>
          <w:b/>
          <w:sz w:val="36"/>
          <w:szCs w:val="36"/>
        </w:rPr>
      </w:pPr>
      <w:r w:rsidRPr="006D0D90">
        <w:rPr>
          <w:rFonts w:ascii="標楷體" w:eastAsia="標楷體" w:hAnsi="標楷體"/>
          <w:b/>
          <w:sz w:val="36"/>
          <w:szCs w:val="36"/>
        </w:rPr>
        <w:t xml:space="preserve"> </w:t>
      </w:r>
      <w:r w:rsidR="00BD0E25">
        <w:rPr>
          <w:rFonts w:ascii="標楷體" w:eastAsia="標楷體" w:hAnsi="標楷體" w:hint="eastAsia"/>
          <w:b/>
          <w:sz w:val="36"/>
          <w:szCs w:val="36"/>
        </w:rPr>
        <w:t>女</w:t>
      </w:r>
      <w:r w:rsidR="00BD0E25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proofErr w:type="gramStart"/>
      <w:r w:rsidR="00BD0E25" w:rsidRPr="00F50B05">
        <w:rPr>
          <w:rFonts w:ascii="標楷體" w:eastAsia="標楷體" w:hAnsi="標楷體" w:hint="eastAsia"/>
          <w:b/>
          <w:sz w:val="36"/>
          <w:szCs w:val="36"/>
        </w:rPr>
        <w:t>籃球</w:t>
      </w:r>
      <w:r w:rsidRPr="006D0D90">
        <w:rPr>
          <w:rFonts w:ascii="標楷體" w:eastAsia="標楷體" w:hAnsi="標楷體" w:hint="eastAsia"/>
          <w:b/>
          <w:sz w:val="36"/>
          <w:szCs w:val="36"/>
        </w:rPr>
        <w:t>雨備時刻表</w:t>
      </w:r>
      <w:proofErr w:type="gramEnd"/>
      <w:r w:rsidRPr="006D0D90">
        <w:rPr>
          <w:rFonts w:ascii="標楷體" w:eastAsia="標楷體" w:hAnsi="標楷體"/>
          <w:b/>
          <w:sz w:val="36"/>
          <w:szCs w:val="36"/>
        </w:rPr>
        <w:t>(</w:t>
      </w:r>
      <w:r w:rsidR="00BD0E25">
        <w:rPr>
          <w:rFonts w:ascii="標楷體" w:eastAsia="標楷體" w:hAnsi="標楷體" w:hint="eastAsia"/>
          <w:b/>
          <w:sz w:val="36"/>
          <w:szCs w:val="36"/>
        </w:rPr>
        <w:t>12/28</w:t>
      </w:r>
      <w:r w:rsidRPr="006D0D90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40"/>
        <w:gridCol w:w="4833"/>
      </w:tblGrid>
      <w:tr w:rsidR="001E2222" w:rsidTr="003A73DF">
        <w:trPr>
          <w:trHeight w:val="635"/>
        </w:trPr>
        <w:tc>
          <w:tcPr>
            <w:tcW w:w="167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40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833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86741">
              <w:rPr>
                <w:rFonts w:ascii="標楷體" w:eastAsia="標楷體" w:hAnsi="標楷體" w:hint="eastAsia"/>
                <w:sz w:val="28"/>
                <w:szCs w:val="28"/>
              </w:rPr>
              <w:t>室內B場</w:t>
            </w:r>
          </w:p>
        </w:tc>
      </w:tr>
      <w:tr w:rsidR="00CD1FDC" w:rsidTr="003A73DF">
        <w:trPr>
          <w:trHeight w:val="609"/>
        </w:trPr>
        <w:tc>
          <w:tcPr>
            <w:tcW w:w="1678" w:type="dxa"/>
          </w:tcPr>
          <w:p w:rsidR="00CD1FDC" w:rsidRPr="00D631B1" w:rsidRDefault="0026753F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3</w:t>
            </w:r>
            <w:r w:rsidR="00CD1FDC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</w:p>
        </w:tc>
      </w:tr>
      <w:tr w:rsidR="00CD1FDC" w:rsidTr="003A73DF">
        <w:trPr>
          <w:trHeight w:val="635"/>
        </w:trPr>
        <w:tc>
          <w:tcPr>
            <w:tcW w:w="1678" w:type="dxa"/>
          </w:tcPr>
          <w:p w:rsidR="00CD1FDC" w:rsidRPr="00D631B1" w:rsidRDefault="0026753F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09:30-10</w:t>
            </w:r>
            <w:r w:rsidR="00CD1FD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G</w:t>
            </w:r>
          </w:p>
        </w:tc>
      </w:tr>
      <w:tr w:rsidR="00CD1FDC" w:rsidTr="003A73DF">
        <w:trPr>
          <w:trHeight w:val="635"/>
        </w:trPr>
        <w:tc>
          <w:tcPr>
            <w:tcW w:w="1678" w:type="dxa"/>
          </w:tcPr>
          <w:p w:rsidR="00CD1FDC" w:rsidRPr="00D631B1" w:rsidRDefault="0026753F" w:rsidP="0026753F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CD1FDC">
              <w:rPr>
                <w:rFonts w:ascii="標楷體" w:eastAsia="標楷體" w:hAnsi="標楷體" w:hint="eastAsia"/>
                <w:szCs w:val="24"/>
              </w:rPr>
              <w:t>:00-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CD1FDC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CD1FDC" w:rsidTr="003A73DF">
        <w:trPr>
          <w:trHeight w:val="609"/>
        </w:trPr>
        <w:tc>
          <w:tcPr>
            <w:tcW w:w="1678" w:type="dxa"/>
          </w:tcPr>
          <w:p w:rsidR="00CD1FDC" w:rsidRPr="00D631B1" w:rsidRDefault="0026753F" w:rsidP="0026753F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3</w:t>
            </w:r>
            <w:r w:rsidR="00CD1FDC" w:rsidRPr="00D631B1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0</w:t>
            </w:r>
            <w:r w:rsidR="00CD1FDC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J</w:t>
            </w:r>
          </w:p>
        </w:tc>
      </w:tr>
      <w:tr w:rsidR="00CD1FDC" w:rsidTr="003A73DF">
        <w:trPr>
          <w:trHeight w:val="635"/>
        </w:trPr>
        <w:tc>
          <w:tcPr>
            <w:tcW w:w="1678" w:type="dxa"/>
          </w:tcPr>
          <w:p w:rsidR="00CD1FDC" w:rsidRPr="00D631B1" w:rsidRDefault="0026753F" w:rsidP="0026753F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0</w:t>
            </w:r>
            <w:r w:rsidR="00CD1FDC"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D1FDC" w:rsidRPr="00D631B1">
              <w:rPr>
                <w:rFonts w:ascii="標楷體" w:eastAsia="標楷體" w:hAnsi="標楷體"/>
                <w:szCs w:val="24"/>
              </w:rPr>
              <w:t>:</w:t>
            </w:r>
            <w:r w:rsidR="00CD1FDC">
              <w:rPr>
                <w:rFonts w:ascii="標楷體" w:eastAsia="標楷體" w:hAnsi="標楷體" w:hint="eastAsia"/>
                <w:szCs w:val="24"/>
              </w:rPr>
              <w:t>3</w:t>
            </w:r>
            <w:r w:rsidR="00CD1FDC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1勝</w:t>
            </w:r>
          </w:p>
        </w:tc>
      </w:tr>
      <w:tr w:rsidR="00CD1FDC" w:rsidTr="003A73DF">
        <w:trPr>
          <w:trHeight w:val="635"/>
        </w:trPr>
        <w:tc>
          <w:tcPr>
            <w:tcW w:w="1678" w:type="dxa"/>
          </w:tcPr>
          <w:p w:rsidR="00CD1FDC" w:rsidRPr="00D631B1" w:rsidRDefault="00CD1FDC" w:rsidP="0026753F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 w:rsidR="0026753F">
              <w:rPr>
                <w:rFonts w:ascii="標楷體" w:eastAsia="標楷體" w:hAnsi="標楷體" w:hint="eastAsia"/>
                <w:szCs w:val="24"/>
              </w:rPr>
              <w:t>1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0-</w:t>
            </w:r>
            <w:r w:rsidR="0026753F">
              <w:rPr>
                <w:rFonts w:ascii="標楷體" w:eastAsia="標楷體" w:hAnsi="標楷體" w:hint="eastAsia"/>
                <w:szCs w:val="24"/>
              </w:rPr>
              <w:t>12</w:t>
            </w:r>
            <w:bookmarkStart w:id="0" w:name="_GoBack"/>
            <w:bookmarkEnd w:id="0"/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40" w:type="dxa"/>
          </w:tcPr>
          <w:p w:rsidR="00CD1FDC" w:rsidRPr="00D631B1" w:rsidRDefault="00CD1FDC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833" w:type="dxa"/>
          </w:tcPr>
          <w:p w:rsidR="00CD1FDC" w:rsidRPr="00D631B1" w:rsidRDefault="00CD1FDC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2勝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H</w:t>
            </w:r>
          </w:p>
        </w:tc>
      </w:tr>
    </w:tbl>
    <w:p w:rsidR="004577CE" w:rsidRDefault="004577CE" w:rsidP="00CD1FDC">
      <w:pPr>
        <w:ind w:rightChars="-589" w:right="-1414"/>
        <w:rPr>
          <w:rFonts w:ascii="標楷體" w:eastAsia="標楷體" w:hAnsi="標楷體"/>
          <w:b/>
          <w:sz w:val="36"/>
          <w:szCs w:val="36"/>
        </w:rPr>
      </w:pPr>
    </w:p>
    <w:p w:rsidR="004577CE" w:rsidRDefault="004577CE" w:rsidP="004577CE">
      <w:pPr>
        <w:ind w:left="811" w:rightChars="-589" w:right="-1414" w:hangingChars="225" w:hanging="8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BD0E25"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="00BD0E25" w:rsidRPr="00F50B05">
        <w:rPr>
          <w:rFonts w:ascii="標楷體" w:eastAsia="標楷體" w:hAnsi="標楷體" w:hint="eastAsia"/>
          <w:b/>
          <w:sz w:val="36"/>
          <w:szCs w:val="36"/>
        </w:rPr>
        <w:t>子籃球</w:t>
      </w:r>
      <w:r w:rsidR="001E2222" w:rsidRPr="00D24CA5">
        <w:rPr>
          <w:rFonts w:ascii="標楷體" w:eastAsia="標楷體" w:hAnsi="標楷體" w:hint="eastAsia"/>
          <w:b/>
          <w:sz w:val="36"/>
          <w:szCs w:val="36"/>
        </w:rPr>
        <w:t>雨備時刻表</w:t>
      </w:r>
      <w:r w:rsidR="001E2222" w:rsidRPr="00D24CA5">
        <w:rPr>
          <w:rFonts w:ascii="標楷體" w:eastAsia="標楷體" w:hAnsi="標楷體"/>
          <w:b/>
          <w:sz w:val="36"/>
          <w:szCs w:val="36"/>
        </w:rPr>
        <w:t>(</w:t>
      </w:r>
      <w:r w:rsidR="00BD0E25">
        <w:rPr>
          <w:rFonts w:ascii="標楷體" w:eastAsia="標楷體" w:hAnsi="標楷體" w:hint="eastAsia"/>
          <w:b/>
          <w:sz w:val="36"/>
          <w:szCs w:val="36"/>
        </w:rPr>
        <w:t>12/29</w:t>
      </w:r>
      <w:r w:rsidR="001E2222" w:rsidRPr="00D24CA5">
        <w:rPr>
          <w:rFonts w:ascii="標楷體" w:eastAsia="標楷體" w:hAnsi="標楷體"/>
          <w:b/>
          <w:sz w:val="36"/>
          <w:szCs w:val="36"/>
        </w:rPr>
        <w:t>)</w:t>
      </w:r>
      <w:r w:rsidR="001E2222"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76"/>
        <w:gridCol w:w="2536"/>
        <w:gridCol w:w="565"/>
        <w:gridCol w:w="2296"/>
      </w:tblGrid>
      <w:tr w:rsidR="00B77CD4" w:rsidRPr="00086741" w:rsidTr="00437992">
        <w:trPr>
          <w:trHeight w:val="1271"/>
        </w:trPr>
        <w:tc>
          <w:tcPr>
            <w:tcW w:w="242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室內A場</w:t>
            </w:r>
          </w:p>
        </w:tc>
      </w:tr>
      <w:tr w:rsidR="000F4E1B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3勝VS 5勝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6勝VS 4勝</w:t>
            </w:r>
          </w:p>
        </w:tc>
      </w:tr>
      <w:tr w:rsidR="008F12B8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8F12B8" w:rsidRPr="00437992" w:rsidRDefault="008F12B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6073" w:type="dxa"/>
            <w:gridSpan w:val="4"/>
            <w:shd w:val="clear" w:color="auto" w:fill="auto"/>
            <w:vAlign w:val="center"/>
          </w:tcPr>
          <w:p w:rsidR="008F12B8" w:rsidRPr="00D27D10" w:rsidRDefault="00A06C15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F12B8" w:rsidRPr="00D27D10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0F4E1B" w:rsidRPr="00086741" w:rsidTr="00437992">
        <w:trPr>
          <w:trHeight w:val="793"/>
        </w:trPr>
        <w:tc>
          <w:tcPr>
            <w:tcW w:w="2425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F4E1B" w:rsidRPr="00D27D10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0F4E1B" w:rsidRPr="00437992" w:rsidRDefault="000F4E1B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7敗VS 8敗</w:t>
            </w:r>
          </w:p>
        </w:tc>
      </w:tr>
      <w:tr w:rsidR="00B77CD4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86741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086741" w:rsidRPr="00437992" w:rsidRDefault="00086741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073" w:type="dxa"/>
            <w:gridSpan w:val="4"/>
            <w:shd w:val="clear" w:color="auto" w:fill="auto"/>
            <w:vAlign w:val="center"/>
          </w:tcPr>
          <w:p w:rsidR="00086741" w:rsidRPr="00D27D10" w:rsidRDefault="00086741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B77CD4" w:rsidRPr="00086741" w:rsidTr="00437992">
        <w:trPr>
          <w:trHeight w:val="793"/>
        </w:trPr>
        <w:tc>
          <w:tcPr>
            <w:tcW w:w="242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77CD4" w:rsidRPr="00D27D10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7勝VS 8勝</w:t>
            </w:r>
          </w:p>
        </w:tc>
      </w:tr>
      <w:tr w:rsidR="00B77CD4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77CD4" w:rsidRPr="00086741" w:rsidTr="00437992">
        <w:trPr>
          <w:trHeight w:val="774"/>
        </w:trPr>
        <w:tc>
          <w:tcPr>
            <w:tcW w:w="242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7992">
              <w:rPr>
                <w:rFonts w:ascii="標楷體" w:eastAsia="標楷體" w:hAnsi="標楷體" w:hint="eastAsia"/>
                <w:szCs w:val="24"/>
              </w:rPr>
              <w:t>15:00~16:00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77CD4" w:rsidRPr="00437992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77CD4" w:rsidRPr="00437992" w:rsidRDefault="00086741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992">
              <w:rPr>
                <w:rFonts w:ascii="標楷體" w:eastAsia="標楷體" w:hAnsi="標楷體" w:hint="eastAsia"/>
                <w:b/>
                <w:szCs w:val="24"/>
              </w:rPr>
              <w:t>男女籃頒獎</w:t>
            </w:r>
          </w:p>
        </w:tc>
      </w:tr>
    </w:tbl>
    <w:p w:rsidR="004577CE" w:rsidRPr="00D24CA5" w:rsidRDefault="004577CE" w:rsidP="004577CE">
      <w:pPr>
        <w:ind w:left="630" w:rightChars="-589" w:right="-1414" w:hangingChars="225" w:hanging="630"/>
        <w:rPr>
          <w:rFonts w:ascii="標楷體" w:eastAsia="標楷體" w:hAnsi="標楷體"/>
          <w:sz w:val="28"/>
          <w:szCs w:val="28"/>
        </w:rPr>
      </w:pPr>
    </w:p>
    <w:p w:rsidR="001E2222" w:rsidRPr="00D24CA5" w:rsidRDefault="00142EF2" w:rsidP="00D24CA5">
      <w:pPr>
        <w:ind w:left="630" w:rightChars="-589" w:right="-1414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proofErr w:type="gramStart"/>
      <w:r w:rsidR="007A53E9">
        <w:rPr>
          <w:rFonts w:ascii="標楷體" w:eastAsia="標楷體" w:hAnsi="標楷體" w:hint="eastAsia"/>
          <w:sz w:val="28"/>
          <w:szCs w:val="28"/>
        </w:rPr>
        <w:t>雨備改採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單淘汰制，</w:t>
      </w:r>
      <w:r w:rsidR="007A53E9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第一天</w:t>
      </w:r>
      <w:proofErr w:type="gramStart"/>
      <w:r w:rsidR="001E2222"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t>雨備賽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</w:t>
      </w:r>
      <w:r w:rsidR="001E2222">
        <w:rPr>
          <w:rFonts w:ascii="標楷體" w:eastAsia="標楷體" w:hAnsi="標楷體" w:hint="eastAsia"/>
          <w:sz w:val="28"/>
          <w:szCs w:val="28"/>
        </w:rPr>
        <w:t>，第二天打</w:t>
      </w:r>
      <w:r>
        <w:rPr>
          <w:rFonts w:ascii="標楷體" w:eastAsia="標楷體" w:hAnsi="標楷體" w:hint="eastAsia"/>
          <w:sz w:val="28"/>
          <w:szCs w:val="28"/>
        </w:rPr>
        <w:t>正常賽制</w:t>
      </w:r>
      <w:r w:rsidR="001E2222">
        <w:rPr>
          <w:rFonts w:ascii="標楷體" w:eastAsia="標楷體" w:hAnsi="標楷體" w:hint="eastAsia"/>
          <w:sz w:val="28"/>
          <w:szCs w:val="28"/>
        </w:rPr>
        <w:t>。</w:t>
      </w: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A0" w:rsidRDefault="006117A0" w:rsidP="00D43536">
      <w:r>
        <w:separator/>
      </w:r>
    </w:p>
  </w:endnote>
  <w:endnote w:type="continuationSeparator" w:id="0">
    <w:p w:rsidR="006117A0" w:rsidRDefault="006117A0" w:rsidP="00D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1002A87" w:usb1="290F1800" w:usb2="00000016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A0" w:rsidRDefault="006117A0" w:rsidP="00D43536">
      <w:r>
        <w:separator/>
      </w:r>
    </w:p>
  </w:footnote>
  <w:footnote w:type="continuationSeparator" w:id="0">
    <w:p w:rsidR="006117A0" w:rsidRDefault="006117A0" w:rsidP="00D4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A86"/>
    <w:rsid w:val="00032D23"/>
    <w:rsid w:val="00044F9E"/>
    <w:rsid w:val="000604BC"/>
    <w:rsid w:val="00086741"/>
    <w:rsid w:val="00095E6B"/>
    <w:rsid w:val="000C1E38"/>
    <w:rsid w:val="000F403C"/>
    <w:rsid w:val="000F4E1B"/>
    <w:rsid w:val="00102EF7"/>
    <w:rsid w:val="00107222"/>
    <w:rsid w:val="0012683E"/>
    <w:rsid w:val="001419F5"/>
    <w:rsid w:val="001421A5"/>
    <w:rsid w:val="00142EF2"/>
    <w:rsid w:val="001453E7"/>
    <w:rsid w:val="00167C3D"/>
    <w:rsid w:val="001924D3"/>
    <w:rsid w:val="00193BAA"/>
    <w:rsid w:val="001B2CD4"/>
    <w:rsid w:val="001E2222"/>
    <w:rsid w:val="001F631E"/>
    <w:rsid w:val="00246A98"/>
    <w:rsid w:val="002521E9"/>
    <w:rsid w:val="0025374D"/>
    <w:rsid w:val="0026753F"/>
    <w:rsid w:val="00275F09"/>
    <w:rsid w:val="00282C9B"/>
    <w:rsid w:val="002F640C"/>
    <w:rsid w:val="00301411"/>
    <w:rsid w:val="00321DCC"/>
    <w:rsid w:val="00323ED4"/>
    <w:rsid w:val="003642E4"/>
    <w:rsid w:val="003A3390"/>
    <w:rsid w:val="003A38BA"/>
    <w:rsid w:val="003A73DF"/>
    <w:rsid w:val="003A7B81"/>
    <w:rsid w:val="003E71B2"/>
    <w:rsid w:val="0042466B"/>
    <w:rsid w:val="00437992"/>
    <w:rsid w:val="004401AE"/>
    <w:rsid w:val="0045189A"/>
    <w:rsid w:val="004577CE"/>
    <w:rsid w:val="00461275"/>
    <w:rsid w:val="00482A16"/>
    <w:rsid w:val="004B4753"/>
    <w:rsid w:val="004B47E7"/>
    <w:rsid w:val="004F4D66"/>
    <w:rsid w:val="004F5289"/>
    <w:rsid w:val="00506952"/>
    <w:rsid w:val="00522867"/>
    <w:rsid w:val="005314B9"/>
    <w:rsid w:val="00542208"/>
    <w:rsid w:val="005749F1"/>
    <w:rsid w:val="005A0902"/>
    <w:rsid w:val="005A6F81"/>
    <w:rsid w:val="005D5325"/>
    <w:rsid w:val="005E3448"/>
    <w:rsid w:val="005F396B"/>
    <w:rsid w:val="005F3E24"/>
    <w:rsid w:val="005F42E7"/>
    <w:rsid w:val="005F5F68"/>
    <w:rsid w:val="006005FC"/>
    <w:rsid w:val="006117A0"/>
    <w:rsid w:val="00640CBF"/>
    <w:rsid w:val="00650F6C"/>
    <w:rsid w:val="006622B2"/>
    <w:rsid w:val="00690342"/>
    <w:rsid w:val="006A0622"/>
    <w:rsid w:val="006B7B3C"/>
    <w:rsid w:val="006C4F67"/>
    <w:rsid w:val="006C761C"/>
    <w:rsid w:val="006D0D90"/>
    <w:rsid w:val="006E3A49"/>
    <w:rsid w:val="007113F4"/>
    <w:rsid w:val="00743441"/>
    <w:rsid w:val="00767CB9"/>
    <w:rsid w:val="00775C7C"/>
    <w:rsid w:val="007826F2"/>
    <w:rsid w:val="00795EDE"/>
    <w:rsid w:val="007A53E9"/>
    <w:rsid w:val="007D33F0"/>
    <w:rsid w:val="007E4675"/>
    <w:rsid w:val="007E4C3C"/>
    <w:rsid w:val="008011C9"/>
    <w:rsid w:val="00805447"/>
    <w:rsid w:val="00831939"/>
    <w:rsid w:val="00857FC9"/>
    <w:rsid w:val="00876A86"/>
    <w:rsid w:val="008A2D3B"/>
    <w:rsid w:val="008A59DF"/>
    <w:rsid w:val="008C5E59"/>
    <w:rsid w:val="008F12B8"/>
    <w:rsid w:val="008F58F9"/>
    <w:rsid w:val="00911CA5"/>
    <w:rsid w:val="009353D5"/>
    <w:rsid w:val="009444E7"/>
    <w:rsid w:val="00944EDF"/>
    <w:rsid w:val="00947697"/>
    <w:rsid w:val="00956C24"/>
    <w:rsid w:val="009718E4"/>
    <w:rsid w:val="00991F0D"/>
    <w:rsid w:val="009A2481"/>
    <w:rsid w:val="009C76CF"/>
    <w:rsid w:val="009F36D7"/>
    <w:rsid w:val="00A06C15"/>
    <w:rsid w:val="00A103E2"/>
    <w:rsid w:val="00A51810"/>
    <w:rsid w:val="00A862D7"/>
    <w:rsid w:val="00AD2E26"/>
    <w:rsid w:val="00AF1D86"/>
    <w:rsid w:val="00B05014"/>
    <w:rsid w:val="00B423FB"/>
    <w:rsid w:val="00B4279D"/>
    <w:rsid w:val="00B576ED"/>
    <w:rsid w:val="00B77CD4"/>
    <w:rsid w:val="00B807D6"/>
    <w:rsid w:val="00B809A5"/>
    <w:rsid w:val="00BD0E25"/>
    <w:rsid w:val="00C065C6"/>
    <w:rsid w:val="00C2730A"/>
    <w:rsid w:val="00C559AA"/>
    <w:rsid w:val="00C617CD"/>
    <w:rsid w:val="00C64D6F"/>
    <w:rsid w:val="00C72228"/>
    <w:rsid w:val="00C96212"/>
    <w:rsid w:val="00CD1FDC"/>
    <w:rsid w:val="00CF63AF"/>
    <w:rsid w:val="00D13196"/>
    <w:rsid w:val="00D24CA5"/>
    <w:rsid w:val="00D27D10"/>
    <w:rsid w:val="00D43536"/>
    <w:rsid w:val="00D4373C"/>
    <w:rsid w:val="00D53A1F"/>
    <w:rsid w:val="00D631B1"/>
    <w:rsid w:val="00DA2B1D"/>
    <w:rsid w:val="00DA3123"/>
    <w:rsid w:val="00DB07E9"/>
    <w:rsid w:val="00DC692C"/>
    <w:rsid w:val="00DE1EAC"/>
    <w:rsid w:val="00E05092"/>
    <w:rsid w:val="00E26438"/>
    <w:rsid w:val="00E624C9"/>
    <w:rsid w:val="00E7178A"/>
    <w:rsid w:val="00E75ADC"/>
    <w:rsid w:val="00E86670"/>
    <w:rsid w:val="00EA345C"/>
    <w:rsid w:val="00EC6FA7"/>
    <w:rsid w:val="00F31367"/>
    <w:rsid w:val="00F50B05"/>
    <w:rsid w:val="00F62F71"/>
    <w:rsid w:val="00F70069"/>
    <w:rsid w:val="00F71438"/>
    <w:rsid w:val="00F859A8"/>
    <w:rsid w:val="00F85AF7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223"/>
        <o:r id="V:Rule2" type="connector" idref="#_x0000_s1282"/>
        <o:r id="V:Rule3" type="connector" idref="#_x0000_s1204"/>
        <o:r id="V:Rule4" type="connector" idref="#_x0000_s1190"/>
        <o:r id="V:Rule5" type="connector" idref="#_x0000_s1202"/>
        <o:r id="V:Rule6" type="connector" idref="#_x0000_s1191"/>
        <o:r id="V:Rule7" type="connector" idref="#_x0000_s1225"/>
        <o:r id="V:Rule8" type="connector" idref="#_x0000_s1221"/>
        <o:r id="V:Rule9" type="connector" idref="#_x0000_s1314"/>
        <o:r id="V:Rule10" type="connector" idref="#_x0000_s1286"/>
        <o:r id="V:Rule11" type="connector" idref="#_x0000_s1295"/>
        <o:r id="V:Rule12" type="connector" idref="#_x0000_s1287"/>
        <o:r id="V:Rule13" type="connector" idref="#_x0000_s1268"/>
        <o:r id="V:Rule14" type="connector" idref="#_x0000_s1206"/>
        <o:r id="V:Rule15" type="connector" idref="#_x0000_s1192"/>
        <o:r id="V:Rule16" type="connector" idref="#_x0000_s1280"/>
        <o:r id="V:Rule17" type="connector" idref="#_x0000_s1222"/>
        <o:r id="V:Rule18" type="connector" idref="#_x0000_s1264"/>
        <o:r id="V:Rule19" type="connector" idref="#_x0000_s1270"/>
        <o:r id="V:Rule20" type="connector" idref="#_x0000_s1284"/>
        <o:r id="V:Rule21" type="connector" idref="#_x0000_s1226"/>
        <o:r id="V:Rule22" type="connector" idref="#_x0000_s1234"/>
        <o:r id="V:Rule23" type="connector" idref="#_x0000_s1289"/>
        <o:r id="V:Rule24" type="connector" idref="#_x0000_s1203"/>
        <o:r id="V:Rule25" type="connector" idref="#_x0000_s1313"/>
        <o:r id="V:Rule26" type="connector" idref="#_x0000_s1224"/>
        <o:r id="V:Rule27" type="connector" idref="#_x0000_s1219"/>
        <o:r id="V:Rule28" type="connector" idref="#_x0000_s1276"/>
        <o:r id="V:Rule29" type="connector" idref="#_x0000_s1220"/>
        <o:r id="V:Rule30" type="connector" idref="#_x0000_s1236"/>
        <o:r id="V:Rule31" type="connector" idref="#_x0000_s1230"/>
        <o:r id="V:Rule32" type="connector" idref="#_x0000_s1281"/>
        <o:r id="V:Rule33" type="connector" idref="#_x0000_s1292"/>
        <o:r id="V:Rule34" type="connector" idref="#_x0000_s1269"/>
        <o:r id="V:Rule35" type="connector" idref="#_x0000_s1235"/>
        <o:r id="V:Rule36" type="connector" idref="#_x0000_s1288"/>
        <o:r id="V:Rule37" type="connector" idref="#_x0000_s1205"/>
        <o:r id="V:Rule38" type="connector" idref="#_x0000_s12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F0AF-8677-4B92-BA0B-7A51E346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NCUE</cp:lastModifiedBy>
  <cp:revision>23</cp:revision>
  <dcterms:created xsi:type="dcterms:W3CDTF">2013-11-19T10:18:00Z</dcterms:created>
  <dcterms:modified xsi:type="dcterms:W3CDTF">2013-12-27T16:30:00Z</dcterms:modified>
</cp:coreProperties>
</file>